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87" w:rsidRPr="00CF6FF9" w:rsidRDefault="00B94887" w:rsidP="00CF6FF9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CF6FF9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CF6FF9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CF6FF9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39</w:t>
      </w:r>
    </w:p>
    <w:p w:rsidR="00B94887" w:rsidRPr="00CF6FF9" w:rsidRDefault="00B94887" w:rsidP="00CF6FF9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CF6F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2A422F" wp14:editId="4739E91A">
            <wp:extent cx="1066205" cy="1895475"/>
            <wp:effectExtent l="0" t="0" r="635" b="0"/>
            <wp:docPr id="1" name="Рисунок 1" descr="https://cdn.shopify.com/s/files/1/0240/1417/files/Sophiyka_Butterflies_480x480.jpg?v=162946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ophiyka_Butterflies_480x480.jpg?v=162946126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20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94887" w:rsidRPr="00CF6FF9" w:rsidRDefault="00B94887" w:rsidP="00CF6FF9">
      <w:pPr>
        <w:shd w:val="clear" w:color="auto" w:fill="E5D8C0"/>
        <w:spacing w:after="0" w:line="36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CF6FF9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B94887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1.Исполняем упражнение "Крашу-крашу я карниз". Это упражнение для ощущения гибкости и рук и особенно кистей рук в движении право - лево - верх - вниз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.:</w:t>
      </w:r>
      <w:r w:rsidRPr="00CF6FF9">
        <w:t xml:space="preserve"> </w:t>
      </w:r>
      <w:hyperlink r:id="rId7" w:history="1">
        <w:proofErr w:type="gramEnd"/>
        <w:r w:rsidR="00CF6FF9" w:rsidRPr="0074490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https://youtu.be/X7NwJ2O6rXk</w:t>
        </w:r>
      </w:hyperlink>
    </w:p>
    <w:p w:rsidR="00B94887" w:rsidRPr="00CF6FF9" w:rsidRDefault="00B94887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2. Продолжайте играть разученные упражнения.</w:t>
      </w:r>
    </w:p>
    <w:p w:rsidR="00B94887" w:rsidRPr="00CF6FF9" w:rsidRDefault="00B94887" w:rsidP="00CF6FF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F6FF9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1. Продолжаем читать и раскрашивать книгу "Государство Лад"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2. Продолжаем подбирать аккорды к мелодиям с помощью программы </w:t>
      </w:r>
      <w:r w:rsidRPr="00CF6FF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2A3D88E" wp14:editId="22B798AE">
            <wp:extent cx="247650" cy="24765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F6FF9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пьеса по выбору из Альбома 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Solfeggio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Chords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Major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C</w:t>
      </w:r>
      <w:r w:rsidR="007712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Train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записать.</w:t>
      </w:r>
    </w:p>
    <w:p w:rsidR="00B94887" w:rsidRPr="00CF6FF9" w:rsidRDefault="00B94887" w:rsidP="00CF6FF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F6FF9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2415A46" wp14:editId="7030FD34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F6FF9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B94887" w:rsidRPr="00CF6FF9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 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"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Lazy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Mary</w:t>
      </w:r>
      <w:proofErr w:type="spellEnd"/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>  -  играем отдельными и двумя руками с ОБУЧАЮЩИМИ ВИДЕО</w:t>
      </w:r>
    </w:p>
    <w:p w:rsidR="00B94887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С метрономом: </w:t>
      </w:r>
      <w:hyperlink r:id="rId9" w:history="1">
        <w:r w:rsidR="00CF6FF9" w:rsidRPr="0074490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https://youtu.be/gduxixsAFoU</w:t>
        </w:r>
      </w:hyperlink>
    </w:p>
    <w:p w:rsidR="00B94887" w:rsidRDefault="00B94887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Без метронома: </w:t>
      </w:r>
      <w:hyperlink r:id="rId10" w:history="1">
        <w:r w:rsidR="00CF6FF9" w:rsidRPr="0074490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https://youtu.be/ZM1ZlD3efCM</w:t>
        </w:r>
      </w:hyperlink>
    </w:p>
    <w:p w:rsidR="00B94887" w:rsidRPr="00CF6FF9" w:rsidRDefault="00B94887" w:rsidP="007712B1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 - Штраус "Марш </w:t>
      </w:r>
      <w:proofErr w:type="spell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>": Играть RH, LH, P</w:t>
      </w:r>
    </w:p>
    <w:p w:rsidR="00B94887" w:rsidRPr="00CF6FF9" w:rsidRDefault="00B94887" w:rsidP="00CF6FF9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F6FF9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B94887" w:rsidRPr="00CF6FF9" w:rsidRDefault="007712B1" w:rsidP="00CF6FF9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Слушать "Марш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" в оркестровом исполнении: </w:t>
      </w:r>
      <w:hyperlink r:id="rId11" w:history="1">
        <w:r w:rsidR="00F7459C" w:rsidRPr="00CF6FF9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https://youtu.be/eab_eFtTKFs</w:t>
        </w:r>
      </w:hyperlink>
    </w:p>
    <w:p w:rsidR="007712B1" w:rsidRDefault="00B94887" w:rsidP="007712B1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B94887" w:rsidRPr="00CF6FF9" w:rsidRDefault="007712B1" w:rsidP="007712B1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CF6FF9">
        <w:t xml:space="preserve"> </w:t>
      </w:r>
      <w:hyperlink r:id="rId12" w:history="1">
        <w:r w:rsidRPr="0074490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https://youtu.be/BbbWMbkvJKo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B94887" w:rsidRPr="00CF6FF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1167231" wp14:editId="25277C3F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887" w:rsidRPr="00CF6FF9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712B1" w:rsidRPr="00CF6FF9" w:rsidRDefault="007712B1" w:rsidP="007712B1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CF6FF9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7712B1" w:rsidRPr="00CF6FF9" w:rsidRDefault="007712B1" w:rsidP="007712B1">
      <w:pPr>
        <w:shd w:val="clear" w:color="auto" w:fill="F6F1E6"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Почему классика так важна для развития наших детей?</w:t>
      </w:r>
    </w:p>
    <w:p w:rsidR="007712B1" w:rsidRDefault="007712B1" w:rsidP="007712B1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hyperlink r:id="rId14" w:history="1">
        <w:r w:rsidRPr="0074490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https://youtu.be/LZKGR7RfEOY</w:t>
        </w:r>
      </w:hyperlink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Более сложные и утонченные музыкальные произведения способны развивать и усиливать качество внимания ребенка, пробуждать в нем восприятие духовной красоты мира, развивать интеллект и творческое начало в каждом человеке. Шедевры классической музыки помогают маленькому человеку осознавать собственное предназначение, духовную значимость и уникальность. Они укрепляют в ребенке веру в свои силы и понимание себя как уникальной части общей гармонии.</w:t>
      </w:r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Именно поэтому классическая музыка, </w:t>
      </w:r>
      <w:r w:rsidRPr="00CF6FF9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музыкальная мысль шедевров мирового музыкального искусства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, как мысль духовной абстракции высшего порядка 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может в значительной мере развивать память и мыслительные процессы любого человека начиная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с раннего дошкольного возраста.</w:t>
      </w:r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Почему это происходит?</w:t>
      </w:r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13C7938" wp14:editId="08031477">
            <wp:extent cx="2171700" cy="1628775"/>
            <wp:effectExtent l="0" t="0" r="0" b="9525"/>
            <wp:docPr id="6" name="Рисунок 6" descr="https://cdn.shopify.com/s/files/1/0240/1417/files/Loren_3_1024x1024.jpg?v=1551282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Loren_3_1024x1024.jpg?v=155128239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Классическая музыка ведет за 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собой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и поднимают душу ребенка, как инженерные конструкции воду для создания прекрасных фонтанов. Она возвышает восприятие мира,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уводит ребенка от концентрации исключительно на физиологических желаниях и потребностях.</w:t>
      </w:r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В классической музыке заложен театр с его интригой, драматургией, главными и второстепенными образами. Так, к примеру, сонатная форма предлагает слушателю не один примитивный мотив и не одну музыкальную фразу, а несколько. Но это не главное! В классической музыке даже самые простые фразы развиваются, а 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поп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музыке этого развития нет.</w:t>
      </w:r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Более того, говоря простым языком, в классической музыке… больше нот. И больше различных нюансов в подаче этих нот. Ребенок учится прислушиваться, уметь различать интонации, тембры, интерпретации музыкальных образов. Его взаимоотношения со звуками перестают быть бездумными.</w:t>
      </w:r>
    </w:p>
    <w:p w:rsidR="007712B1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Такая музыка требует значительно большей концентрации внимания, усилий воли, сознательности, умения реагировать и откликаться на звуки окружающего мира. И тогда душа ребенка сама выбирает то, что ей нужно для роста и понимания. </w:t>
      </w:r>
      <w:hyperlink r:id="rId16" w:history="1">
        <w:r w:rsidRPr="0074490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https://youtu.be/yPB3QyOXGlA</w:t>
        </w:r>
      </w:hyperlink>
    </w:p>
    <w:p w:rsidR="007712B1" w:rsidRPr="00CF6FF9" w:rsidRDefault="007712B1" w:rsidP="007712B1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Умение слышать. Не этого ли требует сегодня от нас обучение различных языков? И не только языков! Умение общаться с другими строится на умении слышать и понимать звуки. Вибрации, интонация, голос, тембр, дыхание часто значительно правдивее картинки. Без умения слышать </w:t>
      </w:r>
      <w:proofErr w:type="gramStart"/>
      <w:r w:rsidRPr="00CF6FF9">
        <w:rPr>
          <w:rFonts w:ascii="Arial" w:eastAsia="Times New Roman" w:hAnsi="Arial" w:cs="Arial"/>
          <w:sz w:val="24"/>
          <w:szCs w:val="24"/>
          <w:lang w:eastAsia="ru-RU"/>
        </w:rPr>
        <w:t>прекрасное</w:t>
      </w:r>
      <w:proofErr w:type="gramEnd"/>
      <w:r w:rsidRPr="00CF6FF9">
        <w:rPr>
          <w:rFonts w:ascii="Arial" w:eastAsia="Times New Roman" w:hAnsi="Arial" w:cs="Arial"/>
          <w:sz w:val="24"/>
          <w:szCs w:val="24"/>
          <w:lang w:eastAsia="ru-RU"/>
        </w:rPr>
        <w:t xml:space="preserve"> ребенок лишается доступа к пониманию прекрасного.</w:t>
      </w:r>
    </w:p>
    <w:p w:rsidR="007712B1" w:rsidRPr="00CF6FF9" w:rsidRDefault="007712B1" w:rsidP="007712B1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6FF9">
        <w:rPr>
          <w:rFonts w:ascii="Arial" w:eastAsia="Times New Roman" w:hAnsi="Arial" w:cs="Arial"/>
          <w:sz w:val="24"/>
          <w:szCs w:val="24"/>
          <w:lang w:eastAsia="ru-RU"/>
        </w:rPr>
        <w:t>Слушание классической музыки вовлекает в процесс слушания умение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анализировать материал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> (сравнивать отдельные интонации, обороты мелодии и гармонии),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чувствовать 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>его (откликаться на настроения, передаваемые в музыке) и </w:t>
      </w:r>
      <w:r w:rsidRPr="00CF6F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запоминать</w:t>
      </w:r>
      <w:r w:rsidRPr="00CF6FF9">
        <w:rPr>
          <w:rFonts w:ascii="Arial" w:eastAsia="Times New Roman" w:hAnsi="Arial" w:cs="Arial"/>
          <w:sz w:val="24"/>
          <w:szCs w:val="24"/>
          <w:lang w:eastAsia="ru-RU"/>
        </w:rPr>
        <w:t> (уметь узнавать интонации, мелодические и гармонические обороты) одновременно. Это бесценно для развития каждого малыша, обеих полушарий его мозга.</w:t>
      </w:r>
    </w:p>
    <w:p w:rsidR="00B000BB" w:rsidRPr="00CF6FF9" w:rsidRDefault="00B000BB" w:rsidP="00CF6FF9">
      <w:pPr>
        <w:spacing w:after="0" w:line="360" w:lineRule="auto"/>
      </w:pPr>
    </w:p>
    <w:sectPr w:rsidR="00B000BB" w:rsidRPr="00CF6FF9" w:rsidSect="007712B1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375AC3"/>
    <w:rsid w:val="00533013"/>
    <w:rsid w:val="00653604"/>
    <w:rsid w:val="007712B1"/>
    <w:rsid w:val="007E0BD4"/>
    <w:rsid w:val="0088414E"/>
    <w:rsid w:val="009F4799"/>
    <w:rsid w:val="00A549F9"/>
    <w:rsid w:val="00B000BB"/>
    <w:rsid w:val="00B94887"/>
    <w:rsid w:val="00CF6FF9"/>
    <w:rsid w:val="00DB79ED"/>
    <w:rsid w:val="00F7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745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745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745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745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795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3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246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7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406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9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911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8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51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1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504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1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4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3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59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394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56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814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7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6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211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6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46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518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7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922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5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69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6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9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16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864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026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outu.be/X7NwJ2O6rXk" TargetMode="External"/><Relationship Id="rId12" Type="http://schemas.openxmlformats.org/officeDocument/2006/relationships/hyperlink" Target="https://youtu.be/BbbWMbkvJK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yPB3QyOXGl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eab_eFtTKF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youtu.be/ZM1ZlD3ef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gduxixsAFoU" TargetMode="External"/><Relationship Id="rId14" Type="http://schemas.openxmlformats.org/officeDocument/2006/relationships/hyperlink" Target="https://youtu.be/LZKGR7RfE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24</cp:revision>
  <dcterms:created xsi:type="dcterms:W3CDTF">2023-08-04T10:14:00Z</dcterms:created>
  <dcterms:modified xsi:type="dcterms:W3CDTF">2023-10-08T04:01:00Z</dcterms:modified>
</cp:coreProperties>
</file>