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3E3" w:rsidRDefault="003863E3" w:rsidP="00BA107E">
      <w:pPr>
        <w:shd w:val="clear" w:color="auto" w:fill="FFFFFF"/>
        <w:spacing w:after="150" w:line="240" w:lineRule="auto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3863E3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 группа</w:t>
      </w:r>
      <w:proofErr w:type="gramStart"/>
      <w:r w:rsidRPr="003863E3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3863E3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урок 30</w:t>
      </w:r>
    </w:p>
    <w:p w:rsidR="001C6C18" w:rsidRPr="003863E3" w:rsidRDefault="001C6C18" w:rsidP="00BA107E">
      <w:pPr>
        <w:shd w:val="clear" w:color="auto" w:fill="FFFFFF"/>
        <w:spacing w:after="150" w:line="240" w:lineRule="auto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5DF03F03" wp14:editId="0561E637">
            <wp:extent cx="1895475" cy="2527300"/>
            <wp:effectExtent l="0" t="0" r="9525" b="6350"/>
            <wp:docPr id="2" name="Рисунок 2" descr="https://cdn.shopify.com/s/files/1/0240/1417/files/170-7048_IMG_480x480.jpg?v=1629978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170-7048_IMG_480x480.jpg?v=162997862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52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863E3" w:rsidRPr="003863E3" w:rsidRDefault="003863E3" w:rsidP="00BA107E">
      <w:pPr>
        <w:shd w:val="clear" w:color="auto" w:fill="E5D8C0"/>
        <w:spacing w:line="240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3863E3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 арпеджио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 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Упражнения "Ладонь - кулак". В этом упражнении начинающий учится несинхронным движениям кисти. Фокус сознания направлен на ощущение ладони в наиболее напряженном и расслабленном состоянии. </w:t>
      </w:r>
      <w:hyperlink r:id="rId6" w:history="1">
        <w:r w:rsidRPr="003863E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https://youtu.be/s7H4T7s8JIM</w:t>
        </w:r>
      </w:hyperlink>
    </w:p>
    <w:p w:rsidR="003863E3" w:rsidRPr="003863E3" w:rsidRDefault="003863E3" w:rsidP="00BA107E">
      <w:pPr>
        <w:shd w:val="clear" w:color="auto" w:fill="E5D8C0"/>
        <w:spacing w:line="240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3863E3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Учимся подбирать аккорды к мелодиям с помощью программы </w:t>
      </w:r>
      <w:r w:rsidRPr="003863E3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ABE6A70" wp14:editId="0606364A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863E3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Solfeggio</w:t>
      </w:r>
      <w:proofErr w:type="spellEnd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and</w:t>
      </w:r>
      <w:proofErr w:type="spellEnd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Chords</w:t>
      </w:r>
      <w:proofErr w:type="spellEnd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C 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Major</w:t>
      </w:r>
      <w:proofErr w:type="spellEnd"/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Моцарт</w:t>
      </w:r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Тема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вариаций</w:t>
      </w:r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> (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Theme for variations</w:t>
      </w:r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>)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Альбом</w:t>
      </w:r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Solfeggio Chords 1 Major C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Видео пример </w:t>
      </w:r>
      <w:hyperlink r:id="rId8" w:history="1">
        <w:r w:rsidRPr="003863E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https://youtu.be/SYpIyPskH0A</w:t>
        </w:r>
      </w:hyperlink>
    </w:p>
    <w:p w:rsidR="003863E3" w:rsidRPr="003863E3" w:rsidRDefault="003863E3" w:rsidP="00BA107E">
      <w:pPr>
        <w:shd w:val="clear" w:color="auto" w:fill="E5D8C0"/>
        <w:spacing w:line="240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3863E3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3863E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75D6211" wp14:editId="1487EDF6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863E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Frederic Chopin "Etude Theme" R, L, P 2</w:t>
      </w:r>
      <w:proofErr w:type="gramStart"/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,4,5</w:t>
      </w:r>
      <w:proofErr w:type="gramEnd"/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or 6</w:t>
      </w:r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2. Играть пьесу "</w:t>
      </w:r>
      <w:proofErr w:type="spell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Rock</w:t>
      </w:r>
      <w:proofErr w:type="spell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Group</w:t>
      </w:r>
      <w:proofErr w:type="spell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>" c ОБУЧАЮЩИМИ ВИДЕО - TEACHING VIDEOS отдельными и двумя руками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С метрономом </w:t>
      </w:r>
      <w:hyperlink r:id="rId9" w:history="1">
        <w:r w:rsidRPr="003863E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https://youtu.be/1YlQaFWPHtk</w:t>
        </w:r>
      </w:hyperlink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Без метронома </w:t>
      </w:r>
      <w:hyperlink r:id="rId10" w:history="1">
        <w:r w:rsidRPr="003863E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https://youtu.be/PFzhrjhh45w</w:t>
        </w:r>
      </w:hyperlink>
    </w:p>
    <w:p w:rsidR="003863E3" w:rsidRPr="003863E3" w:rsidRDefault="003863E3" w:rsidP="00BA107E">
      <w:pPr>
        <w:shd w:val="clear" w:color="auto" w:fill="E5D8C0"/>
        <w:spacing w:line="240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3863E3">
        <w:rPr>
          <w:rFonts w:ascii="Arial" w:eastAsia="Times New Roman" w:hAnsi="Arial" w:cs="Arial"/>
          <w:sz w:val="30"/>
          <w:szCs w:val="30"/>
          <w:lang w:eastAsia="ru-RU"/>
        </w:rPr>
        <w:lastRenderedPageBreak/>
        <w:t>Знакомство с шедеврами мировой классики</w:t>
      </w:r>
    </w:p>
    <w:p w:rsid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863E3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DC0AA4B" wp14:editId="2351D45E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3863E3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листа.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3863E3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. </w:t>
      </w:r>
      <w:proofErr w:type="spellStart"/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Gioachino</w:t>
      </w:r>
      <w:proofErr w:type="spellEnd"/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Rossini</w:t>
      </w:r>
      <w:proofErr w:type="gramStart"/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 "</w:t>
      </w:r>
      <w:proofErr w:type="gramEnd"/>
      <w:r w:rsidRPr="003863E3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William Tell Overture"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Пример из Интернета: </w:t>
      </w:r>
      <w:hyperlink r:id="rId11" w:history="1">
        <w:r w:rsidRPr="003863E3">
          <w:rPr>
            <w:rStyle w:val="a5"/>
            <w:rFonts w:ascii="Arial" w:eastAsia="Times New Roman" w:hAnsi="Arial" w:cs="Arial"/>
            <w:b/>
            <w:bCs/>
            <w:color w:val="auto"/>
            <w:sz w:val="24"/>
            <w:szCs w:val="24"/>
            <w:lang w:eastAsia="ru-RU"/>
          </w:rPr>
          <w:t>https://youtu.be/YIbYCOiETx0</w:t>
        </w:r>
      </w:hyperlink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63E3" w:rsidRPr="003863E3" w:rsidRDefault="003863E3" w:rsidP="00BA107E">
      <w:pPr>
        <w:shd w:val="clear" w:color="auto" w:fill="F6F1E6"/>
        <w:spacing w:after="225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 Искренне Ваша,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3863E3" w:rsidRPr="003863E3" w:rsidRDefault="001C6C18" w:rsidP="00BA107E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r:id="rId12" w:history="1">
        <w:r w:rsidR="003863E3" w:rsidRPr="003863E3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https://youtu.be/Gnw1G5YMqi0</w:t>
        </w:r>
      </w:hyperlink>
    </w:p>
    <w:p w:rsidR="003863E3" w:rsidRPr="003863E3" w:rsidRDefault="003863E3" w:rsidP="00BA107E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54CDAD1" wp14:editId="40732E09">
                <wp:extent cx="304800" cy="304800"/>
                <wp:effectExtent l="0" t="0" r="0" b="0"/>
                <wp:docPr id="1" name="AutoShape 7" descr="https://cdn.shopify.com/s/files/1/0240/1417/files/signature_5_e90fde4b-6c2e-4b4c-89af-a25b815be3e6_100x100.jpg?v=1627102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alt="Описание: https://cdn.shopify.com/s/files/1/0240/1417/files/signature_5_e90fde4b-6c2e-4b4c-89af-a25b815be3e6_100x100.jpg?v=16271022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" filled="f" stroked="f">
                <o:lock v:ext="edit" aspectratio="t"/>
                <w10:anchorlock/>
              </v:rect>
            </w:pict>
          </mc:Fallback>
        </mc:AlternateContent>
      </w:r>
    </w:p>
    <w:p w:rsidR="003863E3" w:rsidRPr="003863E3" w:rsidRDefault="003863E3" w:rsidP="00BA107E">
      <w:pPr>
        <w:shd w:val="clear" w:color="auto" w:fill="E5D8C0"/>
        <w:spacing w:after="0" w:line="240" w:lineRule="auto"/>
        <w:jc w:val="both"/>
        <w:rPr>
          <w:rFonts w:ascii="Arial" w:eastAsia="Times New Roman" w:hAnsi="Arial" w:cs="Arial"/>
          <w:sz w:val="30"/>
          <w:szCs w:val="30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3863E3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Здравствуйте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!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br/>
        <w:t>На прошлой неделе мы с вами узнали, картинки какого типа лучше всего помогают в обучении, а какие нет. Я собираюсь развить эту тему немного дальше: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br/>
        <w:t>теперь на этом уроке педагогики мы разберем:</w:t>
      </w:r>
    </w:p>
    <w:p w:rsid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 же было закодировано цветом в музыке?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Есть много методов, которые используют разные цвета для разных клавиш. Что мы должны знать о них?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Если мы используем цвет или образ, они должны быть проводниками, направлять зрительное внимание на восприятие обычного нотного текста.  Графика нотного стана и вспомогательный образ должны дополнять друг друга, а не бороться за первенство, не «толкаться локтями» и не «перебивать друг друга». Понять это помогла мне одна моя коллега ещё на Украине.  </w:t>
      </w:r>
    </w:p>
    <w:p w:rsid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Однажды она гордо заявила, что учит детей «цветовому восприятию музыки». Её ученики пишут музыкальные диктанты цветными карандашами. Каждой из семи нот она дает определенный цвет, и нужно писать её своим карандашом. Во время музыкального диктанта дети должны не только понять, какая нота звучит, но и вспомнить, какого она цвета, взять соответствующий карандаш и написать ее.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br/>
        <w:t>Боже Правый! Когда я представила себе, что творится в головах учеников на таких «новаторских» диктантах, у меня просто закружилась голова. </w:t>
      </w:r>
      <w:r w:rsidRPr="003863E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Цвет и звук для нашего восприятия никак не связаны, потому что цвет мы воспринимаем зрением, а звук - слухом.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t> Я читала много около научных статей о «подсознательном» восприятии звука в цветовой гамме, но нигде не было соответствий определённого звука определенному цвету. Таких эквивалентов просто не существует. Мы знаем нескольких композиторов, наделенных «цветомузыкальным восприятием». Например, так «слышали» Скрябин и Римский-Корсаков. Но и у них цветовые ассоциации во многом не совпадают.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br/>
        <w:t> 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За различение звуков по высоте отвечают слух и голос. </w:t>
      </w:r>
      <w:proofErr w:type="spell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Звуко</w:t>
      </w:r>
      <w:proofErr w:type="spell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-цветовые ассоциации у всех разные. Они меняются даже от настроения! Поэтому цвет никак не может быть опорой в понимании звука. Пытаться использовать такую опору – значит загонять восприятие звука в тупик. Как бы восприятие не старалось, оно не может связать то и </w:t>
      </w:r>
      <w:r w:rsidRPr="003863E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это. Искать фиксированные ассоциации «звук-цвет» – то же, что искать черную кошку в темной комнате, когда ее там нет.</w:t>
      </w:r>
    </w:p>
    <w:p w:rsidR="003863E3" w:rsidRPr="003863E3" w:rsidRDefault="003863E3" w:rsidP="00BA107E">
      <w:pPr>
        <w:shd w:val="clear" w:color="auto" w:fill="F6F1E6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До сих пор встречаются попытки кодировать своим цветом каждую ступень звукоряда, привязывать цвет к клавишам и нотному стану. Но это мало помогает эффективности обучения. Во-первых, по законам восприятия, человек может одновременно оперировать максимум двумя-тремя новыми цветами (объектами). Запоминание семи цветов, закрепленных за нотами – по сути, новый абстрактный язык. Это тяжёлая и ненужная нагрузка для памяти. А во-вторых, как уже показано, звук и цвет никак не </w:t>
      </w:r>
      <w:proofErr w:type="gram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связаны</w:t>
      </w:r>
      <w:proofErr w:type="gram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 в восприятии человека. Пытаться обучить звуку с помощью цвета - все равно, что объяснять вам финский язык с помощью перевода его </w:t>
      </w:r>
      <w:proofErr w:type="gramStart"/>
      <w:r w:rsidRPr="003863E3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3863E3">
        <w:rPr>
          <w:rFonts w:ascii="Arial" w:eastAsia="Times New Roman" w:hAnsi="Arial" w:cs="Arial"/>
          <w:sz w:val="24"/>
          <w:szCs w:val="24"/>
          <w:lang w:eastAsia="ru-RU"/>
        </w:rPr>
        <w:t xml:space="preserve"> турецкий.</w:t>
      </w:r>
    </w:p>
    <w:p w:rsidR="003863E3" w:rsidRPr="003863E3" w:rsidRDefault="003863E3" w:rsidP="00BA107E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863E3" w:rsidRPr="003863E3" w:rsidRDefault="003863E3" w:rsidP="00BA107E">
      <w:pPr>
        <w:shd w:val="clear" w:color="auto" w:fill="FFFFFF"/>
        <w:spacing w:after="225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3E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4C6967" w:rsidRPr="003863E3" w:rsidRDefault="001C6C18" w:rsidP="00BA107E">
      <w:pPr>
        <w:spacing w:line="240" w:lineRule="auto"/>
        <w:jc w:val="both"/>
      </w:pPr>
    </w:p>
    <w:sectPr w:rsidR="004C6967" w:rsidRPr="003863E3" w:rsidSect="003863E3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B9A"/>
    <w:rsid w:val="00076C29"/>
    <w:rsid w:val="001C6C18"/>
    <w:rsid w:val="003863E3"/>
    <w:rsid w:val="005C3B9A"/>
    <w:rsid w:val="00BA107E"/>
    <w:rsid w:val="00E8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E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63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3E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863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8117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9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4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07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3671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8487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417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476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22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896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0987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5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3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08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65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23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4034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1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YpIyPskH0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youtu.be/Gnw1G5YMqi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outu.be/s7H4T7s8JIM" TargetMode="External"/><Relationship Id="rId11" Type="http://schemas.openxmlformats.org/officeDocument/2006/relationships/hyperlink" Target="https://youtu.be/YIbYCOiETx0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youtu.be/PFzhrjhh45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1YlQaFWPHt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Елена Губочкина</cp:lastModifiedBy>
  <cp:revision>7</cp:revision>
  <cp:lastPrinted>2023-01-22T07:36:00Z</cp:lastPrinted>
  <dcterms:created xsi:type="dcterms:W3CDTF">2021-12-10T12:37:00Z</dcterms:created>
  <dcterms:modified xsi:type="dcterms:W3CDTF">2023-09-30T15:37:00Z</dcterms:modified>
</cp:coreProperties>
</file>