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584" w:rsidRPr="00A332F5" w:rsidRDefault="00BD50C2" w:rsidP="00A332F5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46"/>
          <w:szCs w:val="46"/>
          <w:lang w:eastAsia="ru-RU"/>
        </w:rPr>
      </w:pPr>
      <w:r w:rsidRPr="00A332F5">
        <w:rPr>
          <w:rFonts w:ascii="Arial" w:eastAsia="Times New Roman" w:hAnsi="Arial" w:cs="Arial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A332F5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В</w:t>
      </w:r>
      <w:proofErr w:type="gramEnd"/>
      <w:r w:rsidRPr="00A332F5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(3+</w:t>
      </w:r>
      <w:r w:rsidR="00486584" w:rsidRPr="00A332F5">
        <w:rPr>
          <w:rFonts w:ascii="Arial" w:eastAsia="Times New Roman" w:hAnsi="Arial" w:cs="Arial"/>
          <w:kern w:val="36"/>
          <w:sz w:val="46"/>
          <w:szCs w:val="46"/>
          <w:lang w:eastAsia="ru-RU"/>
        </w:rPr>
        <w:t>): Урок 1</w:t>
      </w:r>
    </w:p>
    <w:p w:rsidR="00B000BB" w:rsidRPr="00A332F5" w:rsidRDefault="00486584" w:rsidP="00A332F5">
      <w:pPr>
        <w:spacing w:after="0"/>
        <w:jc w:val="center"/>
      </w:pPr>
      <w:r w:rsidRPr="00A332F5">
        <w:rPr>
          <w:noProof/>
          <w:lang w:eastAsia="ru-RU"/>
        </w:rPr>
        <w:drawing>
          <wp:inline distT="0" distB="0" distL="0" distR="0" wp14:anchorId="78989654" wp14:editId="10CBFFAB">
            <wp:extent cx="1885950" cy="1834872"/>
            <wp:effectExtent l="0" t="0" r="0" b="0"/>
            <wp:docPr id="1" name="Рисунок 1" descr="https://cdn.shopify.com/s/files/1/0240/1417/files/20_5ab17fab-8e7a-4572-8af9-ace1e86a3876_480x480.jpg?v=1629214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0_5ab17fab-8e7a-4572-8af9-ace1e86a3876_480x480.jpg?v=16292142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3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584" w:rsidRPr="00A332F5" w:rsidRDefault="00486584" w:rsidP="00A332F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32F5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Упражнение 5 пальчиков: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1. Выучить название пальчиков правой руки вперед и назад: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8215529" wp14:editId="01CCC909">
            <wp:extent cx="638175" cy="489268"/>
            <wp:effectExtent l="0" t="0" r="0" b="635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89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Посмотреть упражнение 5 пальчиков и попробовать его сыграть правой рукой, называя каждую ноту и каждый пальчик. https://youtu.be/bxeZQp3Poj0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Вот как делает это упражнение одна из наших маленьких учениц: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https://youtu.be/vQYGXcKnEU4</w:t>
      </w:r>
    </w:p>
    <w:p w:rsidR="00486584" w:rsidRPr="00A332F5" w:rsidRDefault="00486584" w:rsidP="00A332F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32F5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23E610E" wp14:editId="4E1E2669">
            <wp:extent cx="447675" cy="400050"/>
            <wp:effectExtent l="0" t="0" r="9525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Сегодня давайте узнаем названия музыкальных нот в нашей Академии: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5B45931" wp14:editId="22CE9ED8">
            <wp:extent cx="4010025" cy="847725"/>
            <wp:effectExtent l="0" t="0" r="9525" b="9525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8" t="6716" r="8943" b="26865"/>
                    <a:stretch/>
                  </pic:blipFill>
                  <pic:spPr bwMode="auto">
                    <a:xfrm>
                      <a:off x="0" y="0"/>
                      <a:ext cx="40100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BB089A0" wp14:editId="6E9CB210">
            <wp:extent cx="447675" cy="400050"/>
            <wp:effectExtent l="0" t="0" r="9525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Найдите в своем пакете 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Карточки 1-го уровня 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или купите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gram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</w:t>
      </w:r>
      <w:proofErr w:type="gramEnd"/>
    </w:p>
    <w:p w:rsidR="00486584" w:rsidRPr="00A332F5" w:rsidRDefault="00CF54E5" w:rsidP="00A332F5">
      <w:pPr>
        <w:shd w:val="clear" w:color="auto" w:fill="F6F1E6"/>
        <w:spacing w:after="0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hyperlink r:id="rId9" w:history="1">
        <w:r w:rsidR="00486584" w:rsidRPr="00A332F5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этой ссылке</w:t>
        </w:r>
      </w:hyperlink>
      <w:r w:rsidR="00486584" w:rsidRPr="00A332F5">
        <w:rPr>
          <w:rFonts w:ascii="Arial" w:eastAsia="Times New Roman" w:hAnsi="Arial" w:cs="Arial"/>
          <w:sz w:val="24"/>
          <w:szCs w:val="24"/>
          <w:lang w:eastAsia="ru-RU"/>
        </w:rPr>
        <w:t>. Вырежьте первые страницы с изображениями музыкальных нот.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BBED801" wp14:editId="53717042">
            <wp:extent cx="800099" cy="600075"/>
            <wp:effectExtent l="0" t="0" r="635" b="0"/>
            <wp:docPr id="7" name="Рисунок 7" descr="https://cdn.shopify.com/s/files/1/0240/1417/files/23_b_smaller.jpg?v=1600357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23_b_smaller.jpg?v=16003578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099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1EC8245" wp14:editId="294E794B">
            <wp:extent cx="447675" cy="400050"/>
            <wp:effectExtent l="0" t="0" r="9525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Прослушайте 1-ю </w:t>
      </w:r>
      <w:proofErr w:type="spellStart"/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екцию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Алфавитной песенки -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речевки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Note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Alphabet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Song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Chant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». Ознакомьтесь с нотным рядом от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</w:t>
      </w:r>
      <w:proofErr w:type="gram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86584" w:rsidRPr="00A332F5" w:rsidRDefault="00CF54E5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11" w:history="1">
        <w:r w:rsidR="00A332F5" w:rsidRPr="00A332F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https://youtu.be/kAUN3g47dME</w:t>
        </w:r>
      </w:hyperlink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EAEB910" wp14:editId="6FFE74F3">
            <wp:extent cx="447675" cy="400050"/>
            <wp:effectExtent l="0" t="0" r="9525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Первые шаги в интерактивной теории музыки: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Попросите вашего ребенка выбрать карточку и назвать её имя: </w:t>
      </w:r>
      <w:hyperlink r:id="rId12" w:history="1">
        <w:r w:rsidRPr="00A332F5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https://youtu.be/cPSJx4nytVs</w:t>
        </w:r>
      </w:hyperlink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собрать 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нотный ряд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 из карточек от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в прямом и обратном движении.</w:t>
      </w:r>
    </w:p>
    <w:p w:rsidR="00486584" w:rsidRPr="00A332F5" w:rsidRDefault="00CF54E5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13" w:history="1">
        <w:r w:rsidR="00486584" w:rsidRPr="00A332F5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https://youtu.be/aFaKLV3HOoo</w:t>
        </w:r>
      </w:hyperlink>
    </w:p>
    <w:p w:rsidR="00486584" w:rsidRPr="00A332F5" w:rsidRDefault="00CF54E5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14" w:history="1">
        <w:r w:rsidR="00486584" w:rsidRPr="00A332F5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https://youtu.be/JtfizRp_3Iw</w:t>
        </w:r>
      </w:hyperlink>
    </w:p>
    <w:p w:rsidR="00486584" w:rsidRPr="00A332F5" w:rsidRDefault="00486584" w:rsidP="00A332F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32F5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Сегодня мы начинаем работать с модулем </w:t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2CBCBEA" wp14:editId="5F5A819C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A332F5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Начинающий младшего дошкольного возраста обязательно должен ознакомиться с главными характерами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Он / она должен понять логику появления паучка, мистера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Упса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и Бабочки. Пусть ребенок сделает это! Мы специально для этого создали ... музыкальную пьесу!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Во-первых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, давайте 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попробуем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научимся нажимать и удерживать клавишу достаточно долго, чтобы увидеть бабочку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1. Пройдите по </w:t>
      </w:r>
      <w:hyperlink r:id="rId16" w:history="1">
        <w:r w:rsidRPr="00A332F5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 xml:space="preserve">этой </w:t>
        </w:r>
        <w:proofErr w:type="gramStart"/>
        <w:r w:rsidRPr="00A332F5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ссылке</w:t>
        </w:r>
        <w:proofErr w:type="gramEnd"/>
      </w:hyperlink>
      <w:r w:rsidRPr="00A332F5">
        <w:rPr>
          <w:rFonts w:ascii="Arial" w:eastAsia="Times New Roman" w:hAnsi="Arial" w:cs="Arial"/>
          <w:sz w:val="24"/>
          <w:szCs w:val="24"/>
          <w:lang w:eastAsia="ru-RU"/>
        </w:rPr>
        <w:t> чтобы скачать уникальный LMZ файл этой пьески. Сохраните файл в той папке, которую Вы легко сможете найти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2. Теперь зайдите в Вашу существующую папку "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Songs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" Для этого нужно в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Windows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найти 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disk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C --&gt;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Program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Files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(X86) --&gt;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--&gt;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Songs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, а в Мак открыть эту папку в папке Софт Моцарт (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My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Apps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3. Кликните правой мышкой компьютерной мыши и создайте новую папку. Дайте название ей, к примеру, 0, чтобы папка всегда была вверху библиотеки. В нее Вы сможете добавлять пьесы для Вашего ребенка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Copy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paste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LMZ ранее сохраненный файл в папку "0".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5. Откройте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, найдите Альбом "0" и пьесу '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Butterfly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DO'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Теперь вашему ребенку нужно научиться нажимать клавишу достаточно долго, прежде чем появится бабочка!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E0B8FBB" wp14:editId="7C95CF79">
            <wp:extent cx="476250" cy="428625"/>
            <wp:effectExtent l="0" t="0" r="0" b="9525"/>
            <wp:docPr id="11" name="Рисунок 11" descr="https://cdn.shopify.com/s/files/1/0240/1417/files/Butterfly_transparent_50x50.png?v=1629206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Butterfly_transparent_50x50.png?v=162920605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Если клавиша будет нажата не достаточно долго, вы увидите мистера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Упса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FB3054B" wp14:editId="41DF004A">
            <wp:extent cx="419100" cy="476250"/>
            <wp:effectExtent l="0" t="0" r="0" b="0"/>
            <wp:docPr id="12" name="Рисунок 12" descr="https://cdn.shopify.com/s/files/1/0240/1417/files/Oops_Sad_50x50.png?v=1629447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.shopify.com/s/files/1/0240/1417/files/Oops_Sad_50x50.png?v=162944790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Если вы нажмете не ту клавишу, появится паучок: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CD0F94F" wp14:editId="17F8FF41">
            <wp:extent cx="476250" cy="342900"/>
            <wp:effectExtent l="0" t="0" r="0" b="0"/>
            <wp:docPr id="13" name="Рисунок 13" descr="https://cdn.shopify.com/s/files/1/0240/1417/files/2.png_result_50x50.png?v=1629206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.shopify.com/s/files/1/0240/1417/files/2.png_result_50x50.png?v=162920646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Поделитесь с нами своим опытом в своем дневнике прогресса!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Во-вторых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, давайте начнем изучать фортепианную пьесу, популярную среди всех начинающих: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Introductory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 (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Level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0) -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‘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Hot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Cross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Buns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’ - "Горячие пасхальные булочки"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Нажмите S, чтобы прослушать пьесу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Т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еперь давайте научимся нарезать более короткие кусочки пьесы. К примеру, давайте 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сократим пьесу до четырех тактов.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Нажмите 6 и вы увидите номера столбцов слева: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E928A19" wp14:editId="46C8AFAF">
            <wp:extent cx="904875" cy="483697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8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С помощью стрелки вниз дойдите до номера 5 и нажмите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CTRL+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Backspace</w:t>
      </w:r>
      <w:proofErr w:type="spellEnd"/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чтобы такт 4 остался нетронутым.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BEE43CC" wp14:editId="3EABAC05">
            <wp:extent cx="867624" cy="438150"/>
            <wp:effectExtent l="0" t="0" r="8890" b="0"/>
            <wp:docPr id="15" name="Рисунок 15" descr="https://cdn.shopify.com/s/files/1/0240/1417/files/HotCrossBunsScreen_FIN_600x600.jpg?v=1629201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cdn.shopify.com/s/files/1/0240/1417/files/HotCrossBunsScreen_FIN_600x600.jpg?v=162920185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624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- Нажмите 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 (правая рука) 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 - первая вертикальная презентация.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- Попросите вашего ребенка сыграть 4 такта правой рукой. Дайте нам знать, как все прошло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Начните дневник обучения и делайте записи!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«Сохранения результатов» на компьютере у нас 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нет и не будет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, не распечатывайте на них! Ведите записи в тетради.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Нужно отводить взгляд от экрана и для глаз полезнее.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Если вы хотите сохранить результаты в сети, введите их в свой дневник в нашем форуме в специальном разделе для этого - вашем дневнике прогресса!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Если ребенок легко справился с 4 тактами пьесы, можно предложить ему играть пьесу 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целиком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 правой рукой.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Ученица 3-х лет играет пьесу правой рукой: https://youtu.be/bbW8DrdxvfI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39"/>
          <w:szCs w:val="39"/>
          <w:lang w:eastAsia="ru-RU"/>
        </w:rPr>
        <w:t>Лучше всего вести запись следующим образом:</w:t>
      </w:r>
    </w:p>
    <w:p w:rsidR="00486584" w:rsidRPr="00A332F5" w:rsidRDefault="00486584" w:rsidP="00A332F5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Дата, Название пьесы, Альбом * необязательно *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Первое проигрывание -  количество правильных нот (в левой нижней части экрана) / задержка по времени (в правой части экрана внизу)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Второе проигрывание - повторите то же самое.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Сравните цифры! Если за меньшее время появилось больше правильных нот, ваш ребенок прогрессирует!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1. ____/____ 2_____/______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Удалось ли вашему ребенку сыграть эти несколько нот или он предпочел увидеть пауков и мистера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Упса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? Дайте нам знать.</w:t>
      </w:r>
    </w:p>
    <w:p w:rsidR="00486584" w:rsidRPr="00A332F5" w:rsidRDefault="00486584" w:rsidP="00A332F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32F5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Мы рекомендуем начать знакомство с классической музыкой через исполнение ее для ваших дошкольников с нашей программой 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Родители, а потом дети должны научиться играть отрывки (</w:t>
      </w:r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"</w:t>
      </w:r>
      <w:proofErr w:type="spellStart"/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тизеры</w:t>
      </w:r>
      <w:proofErr w:type="spellEnd"/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"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) из классических произведений сначала только правой или левой рукой, а потом и обеими руками. Вы сможете вместе с ребенком (или в его присутствии) разучивать произведение, практиковаться в игре и пении его сольфеджио.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После того, как вы получили опыт первоначальной игры, найдите хорошее исполнение этого произведения в интернете (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YouTube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iTunes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) или на CD. Мы предоставим вам ссылки для вашего удобства, но вы можете найти и другие интерпретации одного и того же произведения.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Танцы, "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дирижирование</w:t>
      </w:r>
      <w:proofErr w:type="spell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" и другие движения во время прослушивания музыки - очень важный и нужный момент. Старайтесь не просто усадить ребенка слушать музыку - он должен заниматься чем-то, что ему нравится во время ее звучания.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Играйте или ставьте запись произведения ребенку в течение 1 месяца, 1-2 раза в день, не стараясь придерживаться какого-то четкого графика.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Каждый раз перед прослушиванием музыки или после этого объявляйте название и автора произведения.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Если произведение быстрое и волнующее, мы рекомендуем вам слушать его не менее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чем за 1-2 часа перед сном ребенка. Если произведение спокойное и мягкое, ребенок может отдыхать или начинать спать под него.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Каждое произведение из списка, после 1 месяца прослушивания, должно исполняться время от времени вместе с другими, новыми и уже пройденными пьесами. Важно запомнить музыку и уметь отличать произведения одно от другого.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Слушание музыки этого месяца: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40A6EAB" wp14:editId="4F44871D">
            <wp:extent cx="447675" cy="400050"/>
            <wp:effectExtent l="0" t="0" r="9525" b="0"/>
            <wp:docPr id="16" name="Рисунок 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Йозеф Гайдн «Симфония Сюрприз» #94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3003A15" wp14:editId="0AC0E33E">
            <wp:extent cx="304800" cy="304800"/>
            <wp:effectExtent l="0" t="0" r="0" b="0"/>
            <wp:docPr id="17" name="Рисунок 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A332F5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: 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Classics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Joseph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Hayden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Surprise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Symphony</w:t>
      </w:r>
      <w:proofErr w:type="spellEnd"/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Попробуйте сами поиграть тему из симфонии правой, левой и двумя руками (R, L и P)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Дайте вашему ребенку тоже попробовать найти пару нот в правой или левой руке. Но не заставляйте!</w:t>
      </w:r>
    </w:p>
    <w:p w:rsidR="00486584" w:rsidRPr="00A332F5" w:rsidRDefault="00486584" w:rsidP="00A332F5">
      <w:pPr>
        <w:shd w:val="clear" w:color="auto" w:fill="F6F1E6"/>
        <w:spacing w:after="0"/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Пример оркестрового исполнения можно найти на </w:t>
      </w:r>
      <w:proofErr w:type="spellStart"/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YouTube</w:t>
      </w:r>
      <w:proofErr w:type="spellEnd"/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Symphony</w:t>
      </w:r>
      <w:proofErr w:type="spellEnd"/>
      <w:r w:rsidRPr="00A332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#94</w:t>
      </w:r>
    </w:p>
    <w:p w:rsidR="00486584" w:rsidRPr="00A332F5" w:rsidRDefault="00A332F5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https://youtu.be/kCHb5rjUcI8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  <w:r w:rsidR="00486584"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486584"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753C6FF" wp14:editId="7405FFF9">
            <wp:extent cx="1333500" cy="1003221"/>
            <wp:effectExtent l="0" t="0" r="0" b="6985"/>
            <wp:docPr id="18" name="Рисунок 18" descr="Imag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584" w:rsidRPr="00A332F5" w:rsidRDefault="00486584" w:rsidP="00A332F5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6584" w:rsidRPr="00A332F5" w:rsidRDefault="00486584" w:rsidP="00A332F5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486584" w:rsidRPr="00A332F5" w:rsidRDefault="00486584" w:rsidP="00A332F5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FF9CD77" wp14:editId="4D4BFE7C">
            <wp:extent cx="952500" cy="409575"/>
            <wp:effectExtent l="0" t="0" r="0" b="9525"/>
            <wp:docPr id="19" name="Рисунок 1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Видео успеха: </w:t>
      </w:r>
      <w:hyperlink r:id="rId25" w:history="1">
        <w:r w:rsidR="00A332F5" w:rsidRPr="00A332F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https://youtu.be/kCHb5rjUcI8</w:t>
        </w:r>
      </w:hyperlink>
    </w:p>
    <w:p w:rsidR="00CF54E5" w:rsidRDefault="00CF54E5" w:rsidP="00A332F5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50C2" w:rsidRPr="00A332F5" w:rsidRDefault="00A332F5" w:rsidP="00A332F5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A332F5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ПЕДАГОГИКА</w:t>
      </w:r>
    </w:p>
    <w:p w:rsidR="00BD50C2" w:rsidRPr="00A332F5" w:rsidRDefault="00BD50C2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F9621B8" wp14:editId="2D98657D">
            <wp:extent cx="1304925" cy="1959645"/>
            <wp:effectExtent l="0" t="0" r="0" b="2540"/>
            <wp:docPr id="20" name="Рисунок 2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95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0C2" w:rsidRPr="00A332F5" w:rsidRDefault="00BD50C2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Поговорим о том, что такое</w:t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мягкое, ненавязчивое обучение. 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Оно лежит в основе моей педагогической 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системы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 такое Мягкое Обучение и Ненавязчивые Родители</w:t>
      </w:r>
    </w:p>
    <w:p w:rsidR="00BD50C2" w:rsidRPr="00A332F5" w:rsidRDefault="00BD50C2" w:rsidP="00A332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A332F5">
        <w:rPr>
          <w:rFonts w:ascii="Arial" w:eastAsia="Times New Roman" w:hAnsi="Arial" w:cs="Arial"/>
          <w:sz w:val="24"/>
          <w:szCs w:val="24"/>
          <w:lang w:eastAsia="ru-RU"/>
        </w:rPr>
        <w:t>Глава 1. Мягкое обучение.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Однажды моя маленькая  дочь, выучив все буквы Алфавита, застряла на создании навыка соединения этих бу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кв в сл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оги и слова. Так, что такое «м» и «а» она уже прекрасно знала и с радостью проговаривала отдельно. Но соединить это в слово «мама» у нее категорически не получалось!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Я билась над ней. Это, прошу заметить, ключевое слово, определяющее признак немягкого, жесткого и неорганического обучения. Ребенок меня постоянно «разочаровывал». Я глубоко в душе никак не могла с этим смириться. Возмущалась, как можно не понимать таких элементарных вещей! Потом я стала уже думать о генах, мучительно пыталась понять, кто в нашем роду был таким "медленным". Я уже поругивалась с предками и зашла так далеко в своей горечи о превратностях судьбы, что чувствовала себя глубоко несчастным человеком рядом с «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тупицей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», которую сама же воспроизвела на свет.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Передо мною сидела маленькая девочка, моя родная дочка, которая всего-навсего не понимала, как соединить две буквы в один слог, а я видела монстра, который делает все специально, чтобы выпить всю мою энергию и вывести меня из равновесия.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34378A9" wp14:editId="2E78E2E8">
            <wp:extent cx="991084" cy="1485900"/>
            <wp:effectExtent l="0" t="0" r="0" b="0"/>
            <wp:docPr id="21" name="Рисунок 21" descr="https://cdn.shopify.com/s/files/1/0240/1417/files/B198040.jpg?v=160025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cdn.shopify.com/s/files/1/0240/1417/files/B198040.jpg?v=160025012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68" cy="148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На самом деле монстром в этой ситуации была именно я. Биться над – это навязывать другому человеку собственные представления о нем.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Определить, бьетесь вы над чем-то или нет, просто.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Это конкретное физическое состояние и за него отвечают мышцы шейно-воротниковой зоны. Именно там идет зажим. Если вспомнить об этом вовремя, то можно быстро научиться выходить из этого состояния.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  <w:t xml:space="preserve">Это позиция хищной птицы. Вы даже не сидите, а как бы нависаете над учеником или ребенком. Вы не сводите с него своих круглых глаз в ожидании его реакции. Вы ведете себя так, словно ребенок вам что-то должен и пытаетесь контролировать каждое его движение. Вы думаете, что вы контролируете ситуацию, но на деле вы просто вторгаетесь в пространство ребенка. Тень ваших «крыльев» лишает его 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солнца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и возможности самому расти и набираться сил.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Вы задаете вопросы, не получая ответы на них. Вы пытаетесь «внушать ответы» усилием мысли (не обольщайтесь: напряжение мышц ничего общего с передачей мыслей на расстоянии не имеет!) Вы можете таращить глаза, повышать или понижать голос, говорить короткими фразами или развернутыми предложениями. Все это совершенно бесплодно! И чем сильнее вы бьетесь, чем больше вкладываете сил, тем быстрее теряете энергию и истощаетесь. При этом вы думаете, что инвестируете свою энергию в 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другого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>, а другой её «впитывает». Это иллюзия!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Вы проливаете свою энергию, как солдат проливает кровь в бою. Но бьетесь вы с ветряными мельницами.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Это – один из примеров немягкого обучения. Оно жестоко. Оно бесплодно. Оно калечит детей.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Мягкое обучение исключает любое вторжение на территорию вашего ребенка. Только когда ученик сам приглашает вас в свое пространство, когда он готов задавать вопросы и услышать ответ, тогда вы делитесь с ним своими знаниями.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Вы сидите рядом с ребенком, опираясь на спинку стула, в расслабленном состоянии и наблюдаете, как он САМ учится. Вы расслабленно это наблюдаете. При этом не вы подталкиваете ребенка, а он вас! Это ОН время от времени нарушает вашу счастливую 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созерцательность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и время от времени задает вам вопросы. И тогда вы так и быть отвечаете на них. Причем каждый ответ ваш мог бы начинаться с фразы: </w:t>
      </w:r>
      <w:r w:rsidRPr="00A332F5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«Ах, я совсем забы</w:t>
      </w:r>
      <w:proofErr w:type="gramStart"/>
      <w:r w:rsidRPr="00A332F5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л(</w:t>
      </w:r>
      <w:proofErr w:type="gramEnd"/>
      <w:r w:rsidRPr="00A332F5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а) тебе сказать!»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НО КАК ЭТОГО ДОБИТЬСЯ? – спросите вы.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Первое, чему необходимо научиться - это наблюдать и слушать.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Второе – уметь находить и опираться на то, что ребенок уже знает, умеет и делает. Именно так! Не только знает, но и умеет и успешно (и с удовольствием) делает!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Так, понаблюдав за дочкой некоторое время, я спокойно разобралась, какие у нее сильные стороны и что она любит в чтении больше всего.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Ребенок знает буквы и безошибочно называет их? Он любит и умеет это делать!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Ребенок просто обожает, когда я читаю ему сказки? Он любит и умеет слушать.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Все, что ребенок не любит и не умеет – это с</w:t>
      </w:r>
      <w:r w:rsidR="00A332F5">
        <w:rPr>
          <w:rFonts w:ascii="Arial" w:eastAsia="Times New Roman" w:hAnsi="Arial" w:cs="Arial"/>
          <w:sz w:val="24"/>
          <w:szCs w:val="24"/>
          <w:lang w:eastAsia="ru-RU"/>
        </w:rPr>
        <w:t>лушать и смотреть одновременно.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То есть у ребенка не получается понять механику процесса, когда буквы становятся слогами, слов</w:t>
      </w:r>
      <w:r w:rsidR="00A332F5">
        <w:rPr>
          <w:rFonts w:ascii="Arial" w:eastAsia="Times New Roman" w:hAnsi="Arial" w:cs="Arial"/>
          <w:sz w:val="24"/>
          <w:szCs w:val="24"/>
          <w:lang w:eastAsia="ru-RU"/>
        </w:rPr>
        <w:t xml:space="preserve">ами, предложениями и сказками. 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Можно ли объя</w:t>
      </w:r>
      <w:r w:rsidR="00A332F5">
        <w:rPr>
          <w:rFonts w:ascii="Arial" w:eastAsia="Times New Roman" w:hAnsi="Arial" w:cs="Arial"/>
          <w:sz w:val="24"/>
          <w:szCs w:val="24"/>
          <w:lang w:eastAsia="ru-RU"/>
        </w:rPr>
        <w:t xml:space="preserve">снить механику прочтения слов? 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t>Мартышкин труд!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Я предложила дочке почитать книжку. Но вместе. Мы сели рядом, и я начала чуть медленнее, нараспев читать ей её любимую сказку, ведя пальцем от буквы к букве, попросив ее следить за строчками.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Мы сидели вместе и смотрели в одном направлении. Нас было двое против одной проблемы.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На её глазах стал происходить процесс создания слогов, слов и предложений. Все, что от нее требовалось – это наблюдать, как я соединяю буквы в слоги и слова. Мне это было нетрудно: я много раз читала ей книжки. Ей это было в удовольствие, ведь она слушала свои любимые сказки.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Не прошло и пары вечеров такого чтения, как дочь сказала мне: давай хором читать? Помните, что вы должны сказать в таком случае? «Ах, я совсем забыла тебе это предложить! Давай!» Именно это я и воскликнула!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Потом дочь САМА стала руководить процессом: «Я знаю это слово и прочту его сама!»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«Ах, я совсем забыла тебе это предложить! Давай!» Именно это я и воскликнула!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Потом дочь САМА стала руководить процессом: «Я знаю это слово и прочту его сама!» «Ах, я совсем забыла тебе это предложить! Давай!»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Процесс пошел. Он уже был необратим. Дочка полюбила чтение, чего и требовалось.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В жизни нам часто приходится становиться учителями формально и неформально. Объясняя кому-то что-то новое, хорошо бы помнить о мягком обучении.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Гимнастика такого подхода проста. </w:t>
      </w:r>
      <w:proofErr w:type="gramStart"/>
      <w:r w:rsidRPr="00A332F5">
        <w:rPr>
          <w:rFonts w:ascii="Arial" w:eastAsia="Times New Roman" w:hAnsi="Arial" w:cs="Arial"/>
          <w:sz w:val="24"/>
          <w:szCs w:val="24"/>
          <w:lang w:eastAsia="ru-RU"/>
        </w:rPr>
        <w:t>Если вам трудно донести свои знания до другого, и вы чувствуете напряжение в области ваших орлиных «крыльев»,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1.</w:t>
      </w:r>
      <w:proofErr w:type="gramEnd"/>
      <w:r w:rsidRPr="00A332F5">
        <w:rPr>
          <w:rFonts w:ascii="Arial" w:eastAsia="Times New Roman" w:hAnsi="Arial" w:cs="Arial"/>
          <w:sz w:val="24"/>
          <w:szCs w:val="24"/>
          <w:lang w:eastAsia="ru-RU"/>
        </w:rPr>
        <w:t xml:space="preserve"> Нужно сделать глубокий вздох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2. Нужно расслабить мышцы шейно-воротниковой зоны и сменить позу хищника на позу отстраненного наблюдателя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3. Обязательно нужно спиной на что-то облокотиться.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4. Расслабившись, нужно посмотреть на ситуацию извне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.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Именно в такой последовательности стоит действовать! Без первых трех четвертый пункт невозможен!</w:t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332F5">
        <w:rPr>
          <w:rFonts w:ascii="Arial" w:eastAsia="Times New Roman" w:hAnsi="Arial" w:cs="Arial"/>
          <w:sz w:val="24"/>
          <w:szCs w:val="24"/>
          <w:lang w:eastAsia="ru-RU"/>
        </w:rPr>
        <w:br/>
        <w:t>Ну а потом нужно замолчать и дождаться, когда тот, кого вы учите, начнет задавать вам вопросы. Если в ответ на них вы воскликнете: "Ах, я совсем забыл вам сказать", то это значит, что вы мягко ведете человека туда, куда это нужно ему, а не вам. Тогда это обучение и будет по-настоящему мягким и приятным!</w:t>
      </w:r>
    </w:p>
    <w:p w:rsidR="00BD50C2" w:rsidRPr="00A332F5" w:rsidRDefault="00BD50C2" w:rsidP="00A332F5">
      <w:pPr>
        <w:spacing w:after="0"/>
      </w:pPr>
    </w:p>
    <w:sectPr w:rsidR="00BD50C2" w:rsidRPr="00A332F5" w:rsidSect="00A332F5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30"/>
    <w:rsid w:val="000B50A5"/>
    <w:rsid w:val="00486584"/>
    <w:rsid w:val="004F5B30"/>
    <w:rsid w:val="00A332F5"/>
    <w:rsid w:val="00B000BB"/>
    <w:rsid w:val="00BD50C2"/>
    <w:rsid w:val="00CF54E5"/>
    <w:rsid w:val="00D3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58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65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58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65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9892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01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9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02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5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498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0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7115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797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53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0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youtu.be/aFaKLV3HOoo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3.png"/><Relationship Id="rId12" Type="http://schemas.openxmlformats.org/officeDocument/2006/relationships/hyperlink" Target="https://youtu.be/cPSJx4nytVs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youtu.be/kCHb5rjUcI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dn.shopify.com/s/files/1/0240/1417/files/butterfly_do.lmz" TargetMode="External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youtu.be/kAUN3g47dME" TargetMode="External"/><Relationship Id="rId24" Type="http://schemas.openxmlformats.org/officeDocument/2006/relationships/image" Target="media/image13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s://globalmusiceducation.com/products/music-note-flash-cards-level-1-downloadable-russian" TargetMode="External"/><Relationship Id="rId14" Type="http://schemas.openxmlformats.org/officeDocument/2006/relationships/hyperlink" Target="https://youtu.be/JtfizRp_3Iw" TargetMode="External"/><Relationship Id="rId22" Type="http://schemas.openxmlformats.org/officeDocument/2006/relationships/hyperlink" Target="https://www.youtube.com/watch?v=tF5kr251BRs" TargetMode="External"/><Relationship Id="rId27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dcterms:created xsi:type="dcterms:W3CDTF">2023-01-22T09:56:00Z</dcterms:created>
  <dcterms:modified xsi:type="dcterms:W3CDTF">2023-10-03T15:57:00Z</dcterms:modified>
</cp:coreProperties>
</file>